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166" w:rsidRDefault="005D5166" w:rsidP="00C5289F">
      <w:pPr>
        <w:rPr>
          <w:rFonts w:ascii="Helvetica" w:hAnsi="Helvetica" w:cs="Helvetica"/>
          <w:b/>
          <w:sz w:val="28"/>
          <w:szCs w:val="28"/>
        </w:rPr>
      </w:pPr>
    </w:p>
    <w:p w:rsidR="002E0D87" w:rsidRPr="00C5289F" w:rsidRDefault="005D5166" w:rsidP="005D5166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 xml:space="preserve">     </w:t>
      </w:r>
      <w:r w:rsidR="002E0D87" w:rsidRPr="00C5289F">
        <w:rPr>
          <w:rFonts w:ascii="Helvetica" w:hAnsi="Helvetica" w:cs="Helvetica"/>
          <w:b/>
          <w:sz w:val="28"/>
          <w:szCs w:val="28"/>
        </w:rPr>
        <w:t xml:space="preserve">Revista </w:t>
      </w:r>
      <w:r w:rsidR="002E0D87" w:rsidRPr="00C5289F">
        <w:rPr>
          <w:rFonts w:ascii="Helvetica" w:hAnsi="Helvetica" w:cs="Helvetica"/>
          <w:b/>
          <w:sz w:val="28"/>
          <w:szCs w:val="28"/>
        </w:rPr>
        <w:t xml:space="preserve">Gestão </w:t>
      </w:r>
      <w:r w:rsidR="00C5289F" w:rsidRPr="00C5289F">
        <w:rPr>
          <w:rFonts w:ascii="Helvetica" w:hAnsi="Helvetica" w:cs="Helvetica"/>
          <w:b/>
          <w:sz w:val="28"/>
          <w:szCs w:val="28"/>
        </w:rPr>
        <w:t>&amp;</w:t>
      </w:r>
      <w:r w:rsidR="002E0D87" w:rsidRPr="00C5289F">
        <w:rPr>
          <w:rFonts w:ascii="Helvetica" w:hAnsi="Helvetica" w:cs="Helvetica"/>
          <w:b/>
          <w:sz w:val="28"/>
          <w:szCs w:val="28"/>
        </w:rPr>
        <w:t xml:space="preserve"> </w:t>
      </w:r>
      <w:r w:rsidR="002E0D87" w:rsidRPr="00C5289F">
        <w:rPr>
          <w:rFonts w:ascii="Helvetica" w:hAnsi="Helvetica" w:cs="Helvetica"/>
          <w:b/>
          <w:sz w:val="28"/>
          <w:szCs w:val="28"/>
        </w:rPr>
        <w:t>Gerenciamento</w:t>
      </w:r>
    </w:p>
    <w:p w:rsidR="002E0D87" w:rsidRPr="00C5289F" w:rsidRDefault="002E0D87" w:rsidP="00C5289F">
      <w:pPr>
        <w:spacing w:after="0" w:line="240" w:lineRule="auto"/>
        <w:rPr>
          <w:rFonts w:ascii="Helvetica" w:hAnsi="Helvetica" w:cs="Helvetica"/>
          <w:b/>
          <w:sz w:val="28"/>
          <w:szCs w:val="28"/>
        </w:rPr>
      </w:pPr>
    </w:p>
    <w:p w:rsidR="00E76B84" w:rsidRDefault="00E76B84" w:rsidP="00C5289F">
      <w:pPr>
        <w:spacing w:after="0" w:line="240" w:lineRule="auto"/>
        <w:rPr>
          <w:rFonts w:ascii="Helvetica" w:hAnsi="Helvetica" w:cs="Helvetica"/>
          <w:b/>
          <w:sz w:val="28"/>
          <w:szCs w:val="28"/>
        </w:rPr>
      </w:pPr>
    </w:p>
    <w:p w:rsidR="00C5289F" w:rsidRPr="00C5289F" w:rsidRDefault="00C5289F" w:rsidP="00C5289F">
      <w:pPr>
        <w:spacing w:after="0" w:line="240" w:lineRule="auto"/>
        <w:rPr>
          <w:rFonts w:ascii="Helvetica" w:hAnsi="Helvetica" w:cs="Helvetica"/>
          <w:b/>
          <w:sz w:val="28"/>
          <w:szCs w:val="28"/>
        </w:rPr>
      </w:pPr>
    </w:p>
    <w:p w:rsidR="00E66A29" w:rsidRPr="00C5289F" w:rsidRDefault="00E66A29" w:rsidP="005D5166">
      <w:pPr>
        <w:tabs>
          <w:tab w:val="left" w:pos="2127"/>
          <w:tab w:val="left" w:pos="2835"/>
        </w:tabs>
        <w:spacing w:after="0" w:line="240" w:lineRule="auto"/>
        <w:ind w:left="708" w:firstLine="708"/>
        <w:rPr>
          <w:rFonts w:ascii="Helvetica" w:hAnsi="Helvetica" w:cs="Helvetica"/>
          <w:b/>
          <w:sz w:val="28"/>
          <w:szCs w:val="28"/>
        </w:rPr>
      </w:pPr>
      <w:r w:rsidRPr="00C5289F">
        <w:rPr>
          <w:rFonts w:ascii="Helvetica" w:hAnsi="Helvetica" w:cs="Helvetica"/>
          <w:b/>
          <w:sz w:val="28"/>
          <w:szCs w:val="28"/>
        </w:rPr>
        <w:t>Expediente</w:t>
      </w:r>
    </w:p>
    <w:p w:rsidR="001F18C2" w:rsidRPr="00C5289F" w:rsidRDefault="001F18C2" w:rsidP="00C5289F">
      <w:pPr>
        <w:spacing w:after="0" w:line="240" w:lineRule="auto"/>
        <w:rPr>
          <w:rFonts w:ascii="Helvetica" w:hAnsi="Helvetica" w:cs="Helvetica"/>
          <w:b/>
          <w:sz w:val="28"/>
          <w:szCs w:val="28"/>
        </w:rPr>
      </w:pPr>
    </w:p>
    <w:p w:rsidR="00E76B84" w:rsidRPr="00C5289F" w:rsidRDefault="00E76B84" w:rsidP="002E0D87">
      <w:pPr>
        <w:spacing w:after="0" w:line="240" w:lineRule="auto"/>
        <w:rPr>
          <w:rFonts w:ascii="Helvetica" w:hAnsi="Helvetica" w:cs="Helvetica"/>
          <w:b/>
          <w:sz w:val="28"/>
          <w:szCs w:val="28"/>
        </w:rPr>
      </w:pPr>
    </w:p>
    <w:p w:rsidR="00C5289F" w:rsidRPr="00C5289F" w:rsidRDefault="00C5289F" w:rsidP="002E0D87">
      <w:pPr>
        <w:spacing w:after="0" w:line="240" w:lineRule="auto"/>
        <w:rPr>
          <w:rFonts w:ascii="Helvetica" w:hAnsi="Helvetica" w:cs="Helvetica"/>
          <w:b/>
          <w:sz w:val="28"/>
          <w:szCs w:val="28"/>
        </w:rPr>
      </w:pPr>
    </w:p>
    <w:p w:rsidR="00E66A29" w:rsidRPr="00C5289F" w:rsidRDefault="00E66A29" w:rsidP="002E0D87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C5289F">
        <w:rPr>
          <w:rFonts w:ascii="Helvetica" w:hAnsi="Helvetica" w:cs="Helvetica"/>
          <w:b/>
          <w:sz w:val="24"/>
          <w:szCs w:val="24"/>
        </w:rPr>
        <w:t xml:space="preserve">Supervisão Editorial: </w:t>
      </w:r>
    </w:p>
    <w:p w:rsidR="00E66A29" w:rsidRPr="00C5289F" w:rsidRDefault="00E66A29" w:rsidP="00E66A29">
      <w:pPr>
        <w:spacing w:after="0"/>
        <w:rPr>
          <w:rFonts w:ascii="Helvetica" w:hAnsi="Helvetica" w:cs="Helvetica"/>
          <w:sz w:val="24"/>
          <w:szCs w:val="24"/>
        </w:rPr>
      </w:pPr>
      <w:r w:rsidRPr="00C5289F">
        <w:rPr>
          <w:rFonts w:ascii="Helvetica" w:hAnsi="Helvetica" w:cs="Helvetica"/>
          <w:sz w:val="24"/>
          <w:szCs w:val="24"/>
        </w:rPr>
        <w:t>Eduardo Linhares Qualharini</w:t>
      </w:r>
    </w:p>
    <w:p w:rsidR="00C97C0A" w:rsidRPr="00C5289F" w:rsidRDefault="00C97C0A" w:rsidP="00E66A29">
      <w:pPr>
        <w:spacing w:after="0"/>
        <w:rPr>
          <w:rFonts w:ascii="Helvetica" w:hAnsi="Helvetica" w:cs="Helvetica"/>
          <w:b/>
          <w:sz w:val="24"/>
          <w:szCs w:val="24"/>
        </w:rPr>
      </w:pPr>
    </w:p>
    <w:p w:rsidR="00E66A29" w:rsidRPr="00C5289F" w:rsidRDefault="00E66A29" w:rsidP="00E66A29">
      <w:pPr>
        <w:spacing w:after="0"/>
        <w:rPr>
          <w:rFonts w:ascii="Helvetica" w:hAnsi="Helvetica" w:cs="Helvetica"/>
          <w:b/>
          <w:sz w:val="24"/>
          <w:szCs w:val="24"/>
        </w:rPr>
      </w:pPr>
      <w:r w:rsidRPr="00C5289F">
        <w:rPr>
          <w:rFonts w:ascii="Helvetica" w:hAnsi="Helvetica" w:cs="Helvetica"/>
          <w:b/>
          <w:sz w:val="24"/>
          <w:szCs w:val="24"/>
        </w:rPr>
        <w:t xml:space="preserve">Comitê Editorial: </w:t>
      </w:r>
    </w:p>
    <w:p w:rsidR="00015C45" w:rsidRPr="00C5289F" w:rsidRDefault="00015C45" w:rsidP="00E560BD">
      <w:pPr>
        <w:spacing w:after="0"/>
        <w:rPr>
          <w:rFonts w:ascii="Helvetica" w:hAnsi="Helvetica" w:cs="Helvetica"/>
          <w:sz w:val="24"/>
          <w:szCs w:val="24"/>
        </w:rPr>
      </w:pPr>
      <w:r w:rsidRPr="00C5289F">
        <w:rPr>
          <w:rFonts w:ascii="Helvetica" w:hAnsi="Helvetica" w:cs="Helvetica"/>
          <w:sz w:val="24"/>
          <w:szCs w:val="24"/>
        </w:rPr>
        <w:t>Ana Carolina Badalotti Passuelo, UFRGS</w:t>
      </w:r>
    </w:p>
    <w:p w:rsidR="00E560BD" w:rsidRPr="00C5289F" w:rsidRDefault="00E560BD" w:rsidP="00E560BD">
      <w:pPr>
        <w:spacing w:after="0"/>
        <w:rPr>
          <w:rFonts w:ascii="Helvetica" w:hAnsi="Helvetica" w:cs="Helvetica"/>
          <w:sz w:val="24"/>
          <w:szCs w:val="24"/>
        </w:rPr>
      </w:pPr>
      <w:r w:rsidRPr="00C5289F">
        <w:rPr>
          <w:rFonts w:ascii="Helvetica" w:hAnsi="Helvetica" w:cs="Helvetica"/>
          <w:sz w:val="24"/>
          <w:szCs w:val="24"/>
        </w:rPr>
        <w:t xml:space="preserve">Bruno </w:t>
      </w:r>
      <w:proofErr w:type="spellStart"/>
      <w:r w:rsidRPr="00C5289F">
        <w:rPr>
          <w:rFonts w:ascii="Helvetica" w:hAnsi="Helvetica" w:cs="Helvetica"/>
          <w:sz w:val="24"/>
          <w:szCs w:val="24"/>
        </w:rPr>
        <w:t>Barzellay</w:t>
      </w:r>
      <w:proofErr w:type="spellEnd"/>
      <w:r w:rsidRPr="00C5289F">
        <w:rPr>
          <w:rFonts w:ascii="Helvetica" w:hAnsi="Helvetica" w:cs="Helvetica"/>
          <w:sz w:val="24"/>
          <w:szCs w:val="24"/>
        </w:rPr>
        <w:t>, UFRJ/Macaé</w:t>
      </w:r>
    </w:p>
    <w:p w:rsidR="00015C45" w:rsidRPr="00C5289F" w:rsidRDefault="00015C45" w:rsidP="00E560BD">
      <w:pPr>
        <w:spacing w:after="0"/>
        <w:rPr>
          <w:rFonts w:ascii="Helvetica" w:hAnsi="Helvetica" w:cs="Helvetica"/>
          <w:sz w:val="24"/>
          <w:szCs w:val="24"/>
        </w:rPr>
      </w:pPr>
      <w:r w:rsidRPr="00C5289F">
        <w:rPr>
          <w:rFonts w:ascii="Helvetica" w:hAnsi="Helvetica" w:cs="Helvetica"/>
          <w:sz w:val="24"/>
          <w:szCs w:val="24"/>
        </w:rPr>
        <w:t>Carlos Alberto Pereira Soares, UFF</w:t>
      </w:r>
    </w:p>
    <w:p w:rsidR="00E560BD" w:rsidRPr="00C5289F" w:rsidRDefault="00E560BD" w:rsidP="00E560BD">
      <w:pPr>
        <w:spacing w:after="0"/>
        <w:rPr>
          <w:rFonts w:ascii="Helvetica" w:hAnsi="Helvetica" w:cs="Helvetica"/>
          <w:sz w:val="24"/>
          <w:szCs w:val="24"/>
        </w:rPr>
      </w:pPr>
      <w:r w:rsidRPr="00C5289F">
        <w:rPr>
          <w:rFonts w:ascii="Helvetica" w:hAnsi="Helvetica" w:cs="Helvetica"/>
          <w:sz w:val="24"/>
          <w:szCs w:val="24"/>
        </w:rPr>
        <w:t>Clara Rocha da Silva, NPPG/UFRJ</w:t>
      </w:r>
    </w:p>
    <w:p w:rsidR="00E66A29" w:rsidRPr="00C5289F" w:rsidRDefault="00E560BD" w:rsidP="00E66A29">
      <w:pPr>
        <w:spacing w:after="0"/>
        <w:rPr>
          <w:rFonts w:ascii="Helvetica" w:hAnsi="Helvetica" w:cs="Helvetica"/>
          <w:sz w:val="24"/>
          <w:szCs w:val="24"/>
        </w:rPr>
      </w:pPr>
      <w:r w:rsidRPr="00C5289F">
        <w:rPr>
          <w:rFonts w:ascii="Helvetica" w:hAnsi="Helvetica" w:cs="Helvetica"/>
          <w:sz w:val="24"/>
          <w:szCs w:val="24"/>
        </w:rPr>
        <w:t>Elaine Garrido Vazquez</w:t>
      </w:r>
      <w:r w:rsidR="00E66A29" w:rsidRPr="00C5289F">
        <w:rPr>
          <w:rFonts w:ascii="Helvetica" w:hAnsi="Helvetica" w:cs="Helvetica"/>
          <w:sz w:val="24"/>
          <w:szCs w:val="24"/>
        </w:rPr>
        <w:t xml:space="preserve">, POLI/UFRJ </w:t>
      </w:r>
    </w:p>
    <w:p w:rsidR="00185692" w:rsidRPr="00C5289F" w:rsidRDefault="00185692" w:rsidP="00185692">
      <w:pPr>
        <w:spacing w:after="0"/>
        <w:rPr>
          <w:rFonts w:ascii="Helvetica" w:hAnsi="Helvetica" w:cs="Helvetica"/>
          <w:sz w:val="24"/>
          <w:szCs w:val="24"/>
        </w:rPr>
      </w:pPr>
      <w:r w:rsidRPr="00C5289F">
        <w:rPr>
          <w:rFonts w:ascii="Helvetica" w:hAnsi="Helvetica" w:cs="Helvetica"/>
          <w:sz w:val="24"/>
          <w:szCs w:val="24"/>
        </w:rPr>
        <w:t xml:space="preserve">Isabeth da Silva Mello, NPPG/UFRJ </w:t>
      </w:r>
    </w:p>
    <w:p w:rsidR="00C97C0A" w:rsidRPr="005D5166" w:rsidRDefault="00C97C0A" w:rsidP="00C97C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pt-BR"/>
        </w:rPr>
      </w:pPr>
      <w:r w:rsidRPr="005D5166">
        <w:rPr>
          <w:rFonts w:ascii="Helvetica" w:eastAsia="Times New Roman" w:hAnsi="Helvetica" w:cs="Helvetica"/>
          <w:sz w:val="24"/>
          <w:szCs w:val="24"/>
          <w:lang w:eastAsia="pt-BR"/>
        </w:rPr>
        <w:t>Liane Flemming, UNIASSALE, Brasil</w:t>
      </w:r>
    </w:p>
    <w:p w:rsidR="00185692" w:rsidRPr="00C5289F" w:rsidRDefault="00185692" w:rsidP="00C97C0A">
      <w:pPr>
        <w:spacing w:after="0"/>
        <w:rPr>
          <w:rFonts w:ascii="Helvetica" w:hAnsi="Helvetica" w:cs="Helvetica"/>
          <w:sz w:val="24"/>
          <w:szCs w:val="24"/>
        </w:rPr>
      </w:pPr>
      <w:proofErr w:type="spellStart"/>
      <w:r w:rsidRPr="00C5289F">
        <w:rPr>
          <w:rFonts w:ascii="Helvetica" w:hAnsi="Helvetica" w:cs="Helvetica"/>
          <w:sz w:val="24"/>
          <w:szCs w:val="24"/>
        </w:rPr>
        <w:t>Maurini</w:t>
      </w:r>
      <w:proofErr w:type="spellEnd"/>
      <w:r w:rsidRPr="00C5289F">
        <w:rPr>
          <w:rFonts w:ascii="Helvetica" w:hAnsi="Helvetica" w:cs="Helvetica"/>
          <w:sz w:val="24"/>
          <w:szCs w:val="24"/>
        </w:rPr>
        <w:t xml:space="preserve"> Elizardo Brito, NPPG/UFRJ</w:t>
      </w:r>
    </w:p>
    <w:p w:rsidR="00E66A29" w:rsidRPr="00C5289F" w:rsidRDefault="00E66A29" w:rsidP="00E66A29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proofErr w:type="spellStart"/>
      <w:r w:rsidRPr="00C5289F">
        <w:rPr>
          <w:rFonts w:ascii="Helvetica" w:hAnsi="Helvetica" w:cs="Helvetica"/>
          <w:sz w:val="24"/>
          <w:szCs w:val="24"/>
          <w:lang w:val="en-US"/>
        </w:rPr>
        <w:t>Nikiforos</w:t>
      </w:r>
      <w:proofErr w:type="spellEnd"/>
      <w:r w:rsidRPr="00C5289F">
        <w:rPr>
          <w:rFonts w:ascii="Helvetica" w:hAnsi="Helvetica" w:cs="Helvetica"/>
          <w:sz w:val="24"/>
          <w:szCs w:val="24"/>
          <w:lang w:val="en-US"/>
        </w:rPr>
        <w:t xml:space="preserve"> </w:t>
      </w:r>
      <w:proofErr w:type="spellStart"/>
      <w:r w:rsidRPr="00C5289F">
        <w:rPr>
          <w:rFonts w:ascii="Helvetica" w:hAnsi="Helvetica" w:cs="Helvetica"/>
          <w:sz w:val="24"/>
          <w:szCs w:val="24"/>
          <w:lang w:val="en-US"/>
        </w:rPr>
        <w:t>Joannis</w:t>
      </w:r>
      <w:proofErr w:type="spellEnd"/>
      <w:r w:rsidRPr="00C5289F">
        <w:rPr>
          <w:rFonts w:ascii="Helvetica" w:hAnsi="Helvetica" w:cs="Helvetica"/>
          <w:sz w:val="24"/>
          <w:szCs w:val="24"/>
          <w:lang w:val="en-US"/>
        </w:rPr>
        <w:t xml:space="preserve"> </w:t>
      </w:r>
      <w:proofErr w:type="spellStart"/>
      <w:r w:rsidRPr="00C5289F">
        <w:rPr>
          <w:rFonts w:ascii="Helvetica" w:hAnsi="Helvetica" w:cs="Helvetica"/>
          <w:sz w:val="24"/>
          <w:szCs w:val="24"/>
          <w:lang w:val="en-US"/>
        </w:rPr>
        <w:t>Philyppis</w:t>
      </w:r>
      <w:proofErr w:type="spellEnd"/>
      <w:r w:rsidRPr="00C5289F">
        <w:rPr>
          <w:rFonts w:ascii="Helvetica" w:hAnsi="Helvetica" w:cs="Helvetica"/>
          <w:sz w:val="24"/>
          <w:szCs w:val="24"/>
          <w:lang w:val="en-US"/>
        </w:rPr>
        <w:t xml:space="preserve"> Jr., FACC/UFRJ </w:t>
      </w:r>
    </w:p>
    <w:p w:rsidR="00E66A29" w:rsidRPr="00C5289F" w:rsidRDefault="00E66A29" w:rsidP="00E66A29">
      <w:pPr>
        <w:spacing w:after="0"/>
        <w:rPr>
          <w:rFonts w:ascii="Helvetica" w:hAnsi="Helvetica" w:cs="Helvetica"/>
          <w:sz w:val="24"/>
          <w:szCs w:val="24"/>
        </w:rPr>
      </w:pPr>
    </w:p>
    <w:p w:rsidR="00F321E2" w:rsidRPr="00C5289F" w:rsidRDefault="00F321E2" w:rsidP="00F321E2">
      <w:pPr>
        <w:spacing w:after="0"/>
        <w:rPr>
          <w:rFonts w:ascii="Helvetica" w:hAnsi="Helvetica" w:cs="Helvetica"/>
          <w:b/>
          <w:sz w:val="24"/>
          <w:szCs w:val="24"/>
        </w:rPr>
      </w:pPr>
      <w:r w:rsidRPr="00C5289F">
        <w:rPr>
          <w:rFonts w:ascii="Helvetica" w:hAnsi="Helvetica" w:cs="Helvetica"/>
          <w:b/>
          <w:sz w:val="24"/>
          <w:szCs w:val="24"/>
        </w:rPr>
        <w:t>Assistente de Supervisão Editorial:</w:t>
      </w:r>
    </w:p>
    <w:p w:rsidR="00F321E2" w:rsidRPr="00C5289F" w:rsidRDefault="0051745F" w:rsidP="00F321E2">
      <w:pPr>
        <w:spacing w:after="0"/>
        <w:rPr>
          <w:rFonts w:ascii="Helvetica" w:hAnsi="Helvetica" w:cs="Helvetica"/>
          <w:sz w:val="24"/>
          <w:szCs w:val="24"/>
        </w:rPr>
      </w:pPr>
      <w:r w:rsidRPr="00C5289F">
        <w:rPr>
          <w:rFonts w:ascii="Helvetica" w:hAnsi="Helvetica" w:cs="Helvetica"/>
          <w:sz w:val="24"/>
          <w:szCs w:val="24"/>
        </w:rPr>
        <w:t>Pedro Henrique Braz da Cunha</w:t>
      </w:r>
    </w:p>
    <w:p w:rsidR="00F321E2" w:rsidRPr="00C5289F" w:rsidRDefault="00F321E2" w:rsidP="005C41C7">
      <w:pPr>
        <w:spacing w:after="0"/>
        <w:rPr>
          <w:rFonts w:ascii="Helvetica" w:hAnsi="Helvetica" w:cs="Helvetica"/>
          <w:sz w:val="24"/>
          <w:szCs w:val="24"/>
        </w:rPr>
      </w:pPr>
    </w:p>
    <w:p w:rsidR="00F321E2" w:rsidRPr="00C5289F" w:rsidRDefault="00F321E2" w:rsidP="00F321E2">
      <w:pPr>
        <w:spacing w:after="0"/>
        <w:rPr>
          <w:rFonts w:ascii="Helvetica" w:hAnsi="Helvetica" w:cs="Helvetica"/>
          <w:b/>
          <w:sz w:val="24"/>
          <w:szCs w:val="24"/>
        </w:rPr>
      </w:pPr>
      <w:bookmarkStart w:id="0" w:name="_Hlk133228064"/>
      <w:r w:rsidRPr="00C5289F">
        <w:rPr>
          <w:rFonts w:ascii="Helvetica" w:hAnsi="Helvetica" w:cs="Helvetica"/>
          <w:b/>
          <w:sz w:val="24"/>
          <w:szCs w:val="24"/>
        </w:rPr>
        <w:t xml:space="preserve">Jornalista Responsável: </w:t>
      </w:r>
    </w:p>
    <w:p w:rsidR="00015C45" w:rsidRPr="00C5289F" w:rsidRDefault="00015C45" w:rsidP="00015C45">
      <w:pPr>
        <w:spacing w:after="0"/>
        <w:rPr>
          <w:rFonts w:ascii="Helvetica" w:hAnsi="Helvetica" w:cs="Helvetica"/>
          <w:sz w:val="24"/>
          <w:szCs w:val="24"/>
        </w:rPr>
      </w:pPr>
      <w:r w:rsidRPr="00C5289F">
        <w:rPr>
          <w:rFonts w:ascii="Helvetica" w:hAnsi="Helvetica" w:cs="Helvetica"/>
          <w:sz w:val="24"/>
          <w:szCs w:val="24"/>
        </w:rPr>
        <w:t>Denise da Silva Mello Lacerda _ SRTE/RJ 33887</w:t>
      </w:r>
    </w:p>
    <w:bookmarkEnd w:id="0"/>
    <w:p w:rsidR="000035A2" w:rsidRPr="00C5289F" w:rsidRDefault="000035A2" w:rsidP="00F321E2">
      <w:pPr>
        <w:spacing w:after="0"/>
        <w:rPr>
          <w:rFonts w:ascii="Helvetica" w:hAnsi="Helvetica" w:cs="Helvetica"/>
          <w:sz w:val="24"/>
          <w:szCs w:val="24"/>
        </w:rPr>
      </w:pPr>
    </w:p>
    <w:p w:rsidR="00C97C0A" w:rsidRPr="00C5289F" w:rsidRDefault="00C97C0A" w:rsidP="00C97C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  <w:r w:rsidRPr="00C5289F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  <w:t>Edição e Diagramação:</w:t>
      </w:r>
    </w:p>
    <w:p w:rsidR="00C97C0A" w:rsidRPr="00C5289F" w:rsidRDefault="00C97C0A" w:rsidP="00C97C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</w:pPr>
      <w:r w:rsidRPr="00C5289F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Amanda </w:t>
      </w:r>
      <w:r w:rsidR="00C5289F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Vieira </w:t>
      </w:r>
      <w:r w:rsidRPr="00C5289F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>Guimarães</w:t>
      </w:r>
    </w:p>
    <w:p w:rsidR="00F321E2" w:rsidRPr="00C5289F" w:rsidRDefault="00F321E2" w:rsidP="00E66A29">
      <w:pPr>
        <w:spacing w:after="0"/>
        <w:rPr>
          <w:rFonts w:ascii="Helvetica" w:hAnsi="Helvetica" w:cs="Helvetica"/>
          <w:sz w:val="24"/>
          <w:szCs w:val="24"/>
        </w:rPr>
      </w:pPr>
    </w:p>
    <w:p w:rsidR="00E66A29" w:rsidRPr="00C5289F" w:rsidRDefault="00E66A29" w:rsidP="00E66A29">
      <w:pPr>
        <w:spacing w:after="0"/>
        <w:rPr>
          <w:rFonts w:ascii="Helvetica" w:hAnsi="Helvetica" w:cs="Helvetica"/>
          <w:b/>
          <w:sz w:val="24"/>
          <w:szCs w:val="24"/>
        </w:rPr>
      </w:pPr>
      <w:r w:rsidRPr="00C5289F">
        <w:rPr>
          <w:rFonts w:ascii="Helvetica" w:hAnsi="Helvetica" w:cs="Helvetica"/>
          <w:b/>
          <w:sz w:val="24"/>
          <w:szCs w:val="24"/>
        </w:rPr>
        <w:t>Periodicidade da Publicação</w:t>
      </w:r>
      <w:r w:rsidR="001F18C2" w:rsidRPr="00C5289F">
        <w:rPr>
          <w:rFonts w:ascii="Helvetica" w:hAnsi="Helvetica" w:cs="Helvetica"/>
          <w:b/>
          <w:sz w:val="24"/>
          <w:szCs w:val="24"/>
        </w:rPr>
        <w:t>:</w:t>
      </w:r>
    </w:p>
    <w:p w:rsidR="00E66A29" w:rsidRPr="00C5289F" w:rsidRDefault="006C0F1B" w:rsidP="00E66A29">
      <w:pPr>
        <w:spacing w:after="0"/>
        <w:rPr>
          <w:rFonts w:ascii="Helvetica" w:hAnsi="Helvetica" w:cs="Helvetica"/>
          <w:sz w:val="24"/>
          <w:szCs w:val="24"/>
        </w:rPr>
      </w:pPr>
      <w:r w:rsidRPr="00C5289F">
        <w:rPr>
          <w:rFonts w:ascii="Helvetica" w:hAnsi="Helvetica" w:cs="Helvetica"/>
          <w:sz w:val="24"/>
          <w:szCs w:val="24"/>
        </w:rPr>
        <w:t>Bimestral</w:t>
      </w:r>
    </w:p>
    <w:p w:rsidR="00E66A29" w:rsidRPr="00C5289F" w:rsidRDefault="00E66A29" w:rsidP="00E66A29">
      <w:pPr>
        <w:spacing w:after="0"/>
        <w:rPr>
          <w:rFonts w:ascii="Helvetica" w:hAnsi="Helvetica" w:cs="Helvetica"/>
          <w:sz w:val="24"/>
          <w:szCs w:val="24"/>
        </w:rPr>
      </w:pPr>
    </w:p>
    <w:p w:rsidR="00E66A29" w:rsidRPr="00C5289F" w:rsidRDefault="00E66A29" w:rsidP="00E66A29">
      <w:pPr>
        <w:spacing w:after="0"/>
        <w:rPr>
          <w:rFonts w:ascii="Helvetica" w:hAnsi="Helvetica" w:cs="Helvetica"/>
          <w:b/>
          <w:sz w:val="24"/>
          <w:szCs w:val="24"/>
        </w:rPr>
      </w:pPr>
      <w:r w:rsidRPr="00C5289F">
        <w:rPr>
          <w:rFonts w:ascii="Helvetica" w:hAnsi="Helvetica" w:cs="Helvetica"/>
          <w:b/>
          <w:sz w:val="24"/>
          <w:szCs w:val="24"/>
        </w:rPr>
        <w:t>Contato</w:t>
      </w:r>
      <w:r w:rsidR="001F18C2" w:rsidRPr="00C5289F">
        <w:rPr>
          <w:rFonts w:ascii="Helvetica" w:hAnsi="Helvetica" w:cs="Helvetica"/>
          <w:b/>
          <w:sz w:val="24"/>
          <w:szCs w:val="24"/>
        </w:rPr>
        <w:t>:</w:t>
      </w:r>
      <w:r w:rsidRPr="00C5289F">
        <w:rPr>
          <w:rFonts w:ascii="Helvetica" w:hAnsi="Helvetica" w:cs="Helvetica"/>
          <w:b/>
          <w:sz w:val="24"/>
          <w:szCs w:val="24"/>
        </w:rPr>
        <w:t xml:space="preserve"> </w:t>
      </w:r>
    </w:p>
    <w:p w:rsidR="001F18C2" w:rsidRPr="00C5289F" w:rsidRDefault="001F18C2" w:rsidP="001F18C2">
      <w:pPr>
        <w:spacing w:after="0"/>
        <w:rPr>
          <w:rFonts w:ascii="Helvetica" w:hAnsi="Helvetica" w:cs="Helvetica"/>
          <w:sz w:val="24"/>
          <w:szCs w:val="24"/>
        </w:rPr>
      </w:pPr>
      <w:r w:rsidRPr="00C5289F">
        <w:rPr>
          <w:rFonts w:ascii="Helvetica" w:hAnsi="Helvetica" w:cs="Helvetica"/>
          <w:sz w:val="24"/>
          <w:szCs w:val="24"/>
        </w:rPr>
        <w:t xml:space="preserve">Núcleo de Pesquisas em Planejamento e Gestão – NPPG </w:t>
      </w:r>
    </w:p>
    <w:p w:rsidR="001F18C2" w:rsidRPr="00C5289F" w:rsidRDefault="001F18C2" w:rsidP="001F18C2">
      <w:pPr>
        <w:spacing w:after="0"/>
        <w:rPr>
          <w:rFonts w:ascii="Helvetica" w:hAnsi="Helvetica" w:cs="Helvetica"/>
          <w:sz w:val="24"/>
          <w:szCs w:val="24"/>
        </w:rPr>
      </w:pPr>
      <w:r w:rsidRPr="00C5289F">
        <w:rPr>
          <w:rFonts w:ascii="Helvetica" w:hAnsi="Helvetica" w:cs="Helvetica"/>
          <w:sz w:val="24"/>
          <w:szCs w:val="24"/>
        </w:rPr>
        <w:t>Escola Politécnica da Universidade Federal do Rio de Janeiro</w:t>
      </w:r>
    </w:p>
    <w:p w:rsidR="001F18C2" w:rsidRPr="00C5289F" w:rsidRDefault="001F18C2" w:rsidP="001F18C2">
      <w:pPr>
        <w:spacing w:after="0"/>
        <w:rPr>
          <w:rFonts w:ascii="Helvetica" w:hAnsi="Helvetica" w:cs="Helvetica"/>
          <w:sz w:val="24"/>
          <w:szCs w:val="24"/>
        </w:rPr>
      </w:pPr>
      <w:r w:rsidRPr="00C5289F">
        <w:rPr>
          <w:rFonts w:ascii="Helvetica" w:hAnsi="Helvetica" w:cs="Helvetica"/>
          <w:sz w:val="24"/>
          <w:szCs w:val="24"/>
        </w:rPr>
        <w:t>Av. Athos da Silveira Ramos, 149 - Bloco D, sala D207</w:t>
      </w:r>
    </w:p>
    <w:p w:rsidR="001F18C2" w:rsidRPr="00C5289F" w:rsidRDefault="001F18C2" w:rsidP="001F18C2">
      <w:pPr>
        <w:spacing w:after="0"/>
        <w:rPr>
          <w:rFonts w:ascii="Helvetica" w:hAnsi="Helvetica" w:cs="Helvetica"/>
          <w:sz w:val="24"/>
          <w:szCs w:val="28"/>
        </w:rPr>
      </w:pPr>
      <w:r w:rsidRPr="00C5289F">
        <w:rPr>
          <w:rFonts w:ascii="Helvetica" w:hAnsi="Helvetica" w:cs="Helvetica"/>
          <w:sz w:val="24"/>
          <w:szCs w:val="28"/>
        </w:rPr>
        <w:t>Cidade Universitária – Rio de Janeiro – CEP: 21941-909</w:t>
      </w:r>
    </w:p>
    <w:p w:rsidR="00E76B84" w:rsidRPr="00C5289F" w:rsidRDefault="00E76B84" w:rsidP="00E76B84">
      <w:pPr>
        <w:spacing w:after="0"/>
        <w:rPr>
          <w:rFonts w:ascii="Helvetica" w:hAnsi="Helvetica" w:cs="Helvetica"/>
          <w:sz w:val="24"/>
          <w:szCs w:val="24"/>
        </w:rPr>
      </w:pPr>
      <w:hyperlink r:id="rId8" w:history="1">
        <w:r w:rsidRPr="00C5289F">
          <w:rPr>
            <w:rStyle w:val="Hyperlink"/>
            <w:rFonts w:ascii="Helvetica" w:hAnsi="Helvetica" w:cs="Helvetica"/>
            <w:sz w:val="24"/>
            <w:szCs w:val="24"/>
          </w:rPr>
          <w:t>boletimdogerenciamento@poli.ufrj.br</w:t>
        </w:r>
      </w:hyperlink>
      <w:r w:rsidRPr="00C5289F">
        <w:rPr>
          <w:rFonts w:ascii="Helvetica" w:hAnsi="Helvetica" w:cs="Helvetica"/>
          <w:sz w:val="24"/>
          <w:szCs w:val="24"/>
        </w:rPr>
        <w:t xml:space="preserve"> </w:t>
      </w:r>
    </w:p>
    <w:p w:rsidR="00E76B84" w:rsidRPr="00C5289F" w:rsidRDefault="00E76B84" w:rsidP="00E76B84">
      <w:pPr>
        <w:spacing w:after="0"/>
        <w:rPr>
          <w:rFonts w:ascii="Helvetica" w:hAnsi="Helvetica" w:cs="Helvetica"/>
          <w:sz w:val="24"/>
          <w:szCs w:val="24"/>
        </w:rPr>
      </w:pPr>
      <w:r w:rsidRPr="00C5289F">
        <w:rPr>
          <w:rFonts w:ascii="Helvetica" w:hAnsi="Helvetica" w:cs="Helvetica"/>
          <w:sz w:val="24"/>
          <w:szCs w:val="24"/>
        </w:rPr>
        <w:t xml:space="preserve">(21) 3938-7965 </w:t>
      </w:r>
    </w:p>
    <w:p w:rsidR="005E1538" w:rsidRPr="00C5289F" w:rsidRDefault="005E1538" w:rsidP="00E66A29">
      <w:pPr>
        <w:spacing w:after="0"/>
        <w:rPr>
          <w:rFonts w:ascii="Helvetica" w:hAnsi="Helvetica" w:cs="Helvetica"/>
          <w:sz w:val="24"/>
          <w:szCs w:val="28"/>
        </w:rPr>
      </w:pPr>
    </w:p>
    <w:sectPr w:rsidR="005E1538" w:rsidRPr="00C5289F" w:rsidSect="00F51E9B">
      <w:headerReference w:type="default" r:id="rId9"/>
      <w:footerReference w:type="default" r:id="rId10"/>
      <w:type w:val="continuous"/>
      <w:pgSz w:w="11906" w:h="16838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3A5A" w:rsidRDefault="00FC3A5A" w:rsidP="009F19B7">
      <w:pPr>
        <w:spacing w:after="0" w:line="240" w:lineRule="auto"/>
      </w:pPr>
      <w:r>
        <w:separator/>
      </w:r>
    </w:p>
  </w:endnote>
  <w:endnote w:type="continuationSeparator" w:id="0">
    <w:p w:rsidR="00FC3A5A" w:rsidRDefault="00FC3A5A" w:rsidP="009F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1D00" w:rsidRDefault="00DA1D00" w:rsidP="001311DB">
    <w:pPr>
      <w:pBdr>
        <w:bottom w:val="single" w:sz="6" w:space="1" w:color="auto"/>
      </w:pBdr>
      <w:rPr>
        <w:sz w:val="18"/>
        <w:szCs w:val="18"/>
      </w:rPr>
    </w:pPr>
  </w:p>
  <w:p w:rsidR="00DA1D00" w:rsidRDefault="00E76B84" w:rsidP="00E76B84">
    <w:pPr>
      <w:pStyle w:val="Cabealho"/>
      <w:tabs>
        <w:tab w:val="left" w:pos="3540"/>
      </w:tabs>
    </w:pPr>
    <w:r>
      <w:tab/>
    </w:r>
    <w:r w:rsidRPr="003D413A">
      <w:rPr>
        <w:rFonts w:asciiTheme="majorHAnsi" w:eastAsia="Times New Roman" w:hAnsiTheme="majorHAnsi" w:cstheme="majorHAnsi"/>
        <w:b/>
        <w:sz w:val="20"/>
        <w:szCs w:val="20"/>
      </w:rPr>
      <w:t>Revista Gestão &amp; Gerenciamento</w:t>
    </w:r>
    <w:r w:rsidRPr="003D413A">
      <w:rPr>
        <w:rFonts w:asciiTheme="majorHAnsi" w:eastAsia="Times New Roman" w:hAnsiTheme="majorHAnsi" w:cstheme="majorHAnsi"/>
        <w:sz w:val="20"/>
        <w:szCs w:val="20"/>
      </w:rPr>
      <w:t>.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3A5A" w:rsidRDefault="00FC3A5A" w:rsidP="009F19B7">
      <w:pPr>
        <w:spacing w:after="0" w:line="240" w:lineRule="auto"/>
      </w:pPr>
      <w:r>
        <w:separator/>
      </w:r>
    </w:p>
  </w:footnote>
  <w:footnote w:type="continuationSeparator" w:id="0">
    <w:p w:rsidR="00FC3A5A" w:rsidRDefault="00FC3A5A" w:rsidP="009F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984" w:rsidRDefault="00C5289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8C5F6C" wp14:editId="6135A28D">
          <wp:simplePos x="0" y="0"/>
          <wp:positionH relativeFrom="column">
            <wp:posOffset>-7063740</wp:posOffset>
          </wp:positionH>
          <wp:positionV relativeFrom="paragraph">
            <wp:posOffset>-2230755</wp:posOffset>
          </wp:positionV>
          <wp:extent cx="14506575" cy="5124450"/>
          <wp:effectExtent l="0" t="0" r="0" b="0"/>
          <wp:wrapNone/>
          <wp:docPr id="6" name="Imagem 5" descr="Design sem nome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ign sem nome (6).png"/>
                  <pic:cNvPicPr/>
                </pic:nvPicPr>
                <pic:blipFill rotWithShape="1">
                  <a:blip r:embed="rId1"/>
                  <a:srcRect l="4546" t="2484" r="1844" b="-2896"/>
                  <a:stretch/>
                </pic:blipFill>
                <pic:spPr bwMode="auto">
                  <a:xfrm>
                    <a:off x="0" y="0"/>
                    <a:ext cx="14506575" cy="512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2F8F"/>
    <w:multiLevelType w:val="hybridMultilevel"/>
    <w:tmpl w:val="C5143A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3BA6"/>
    <w:multiLevelType w:val="multilevel"/>
    <w:tmpl w:val="FD7E6F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53010B11"/>
    <w:multiLevelType w:val="multilevel"/>
    <w:tmpl w:val="7B10B5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80339261">
    <w:abstractNumId w:val="0"/>
  </w:num>
  <w:num w:numId="2" w16cid:durableId="821240675">
    <w:abstractNumId w:val="1"/>
  </w:num>
  <w:num w:numId="3" w16cid:durableId="712772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9B7"/>
    <w:rsid w:val="000035A2"/>
    <w:rsid w:val="00012482"/>
    <w:rsid w:val="00015C45"/>
    <w:rsid w:val="000254FB"/>
    <w:rsid w:val="000302CB"/>
    <w:rsid w:val="00036447"/>
    <w:rsid w:val="000519AD"/>
    <w:rsid w:val="00065397"/>
    <w:rsid w:val="000A39BB"/>
    <w:rsid w:val="000A4EE0"/>
    <w:rsid w:val="000A517E"/>
    <w:rsid w:val="000B5BE9"/>
    <w:rsid w:val="000D4F78"/>
    <w:rsid w:val="000F2391"/>
    <w:rsid w:val="000F7A0C"/>
    <w:rsid w:val="00114C8B"/>
    <w:rsid w:val="00127E60"/>
    <w:rsid w:val="001311DB"/>
    <w:rsid w:val="0014122A"/>
    <w:rsid w:val="00185692"/>
    <w:rsid w:val="00191B99"/>
    <w:rsid w:val="001954C9"/>
    <w:rsid w:val="001D60BE"/>
    <w:rsid w:val="001E4646"/>
    <w:rsid w:val="001E5529"/>
    <w:rsid w:val="001F18C2"/>
    <w:rsid w:val="001F1D37"/>
    <w:rsid w:val="00201C4F"/>
    <w:rsid w:val="00221D1A"/>
    <w:rsid w:val="002301DB"/>
    <w:rsid w:val="00247C58"/>
    <w:rsid w:val="00282E97"/>
    <w:rsid w:val="002C6CFB"/>
    <w:rsid w:val="002E0D87"/>
    <w:rsid w:val="002F0E3A"/>
    <w:rsid w:val="00313E0C"/>
    <w:rsid w:val="00332686"/>
    <w:rsid w:val="00351C70"/>
    <w:rsid w:val="003D1584"/>
    <w:rsid w:val="003E4880"/>
    <w:rsid w:val="004122CE"/>
    <w:rsid w:val="004230A5"/>
    <w:rsid w:val="00437C58"/>
    <w:rsid w:val="0044502D"/>
    <w:rsid w:val="004520E3"/>
    <w:rsid w:val="00491F01"/>
    <w:rsid w:val="004E3D8B"/>
    <w:rsid w:val="004F0E2E"/>
    <w:rsid w:val="00502308"/>
    <w:rsid w:val="0051745F"/>
    <w:rsid w:val="005212E5"/>
    <w:rsid w:val="00571423"/>
    <w:rsid w:val="005C41C7"/>
    <w:rsid w:val="005C4597"/>
    <w:rsid w:val="005D44C2"/>
    <w:rsid w:val="005D5166"/>
    <w:rsid w:val="005E1538"/>
    <w:rsid w:val="005E1654"/>
    <w:rsid w:val="006020F8"/>
    <w:rsid w:val="00605E90"/>
    <w:rsid w:val="006160E6"/>
    <w:rsid w:val="00654340"/>
    <w:rsid w:val="00654704"/>
    <w:rsid w:val="006633CF"/>
    <w:rsid w:val="00665096"/>
    <w:rsid w:val="006828C3"/>
    <w:rsid w:val="00687588"/>
    <w:rsid w:val="006B3C93"/>
    <w:rsid w:val="006C0F1B"/>
    <w:rsid w:val="007034D6"/>
    <w:rsid w:val="00720AA1"/>
    <w:rsid w:val="007A2F10"/>
    <w:rsid w:val="007B19A0"/>
    <w:rsid w:val="008270CC"/>
    <w:rsid w:val="00844638"/>
    <w:rsid w:val="008451F8"/>
    <w:rsid w:val="00867270"/>
    <w:rsid w:val="00893FD2"/>
    <w:rsid w:val="008A1773"/>
    <w:rsid w:val="008A786F"/>
    <w:rsid w:val="008D7E0E"/>
    <w:rsid w:val="008E4ADF"/>
    <w:rsid w:val="008F2368"/>
    <w:rsid w:val="009001F5"/>
    <w:rsid w:val="00926766"/>
    <w:rsid w:val="00967BE8"/>
    <w:rsid w:val="00972122"/>
    <w:rsid w:val="009B4E75"/>
    <w:rsid w:val="009C3C1C"/>
    <w:rsid w:val="009F19B7"/>
    <w:rsid w:val="00A07A90"/>
    <w:rsid w:val="00A52B27"/>
    <w:rsid w:val="00A80EA3"/>
    <w:rsid w:val="00AB350A"/>
    <w:rsid w:val="00AB444B"/>
    <w:rsid w:val="00AE00CE"/>
    <w:rsid w:val="00AE0A40"/>
    <w:rsid w:val="00AE2928"/>
    <w:rsid w:val="00AF545D"/>
    <w:rsid w:val="00B100F8"/>
    <w:rsid w:val="00B17573"/>
    <w:rsid w:val="00B211C2"/>
    <w:rsid w:val="00B31EC3"/>
    <w:rsid w:val="00B561C7"/>
    <w:rsid w:val="00B65B72"/>
    <w:rsid w:val="00B72934"/>
    <w:rsid w:val="00B77581"/>
    <w:rsid w:val="00B8255F"/>
    <w:rsid w:val="00B8392E"/>
    <w:rsid w:val="00BC51BA"/>
    <w:rsid w:val="00C02A7F"/>
    <w:rsid w:val="00C101FB"/>
    <w:rsid w:val="00C5289F"/>
    <w:rsid w:val="00C7567B"/>
    <w:rsid w:val="00C97C0A"/>
    <w:rsid w:val="00D24398"/>
    <w:rsid w:val="00D32591"/>
    <w:rsid w:val="00D4182F"/>
    <w:rsid w:val="00D51984"/>
    <w:rsid w:val="00D71731"/>
    <w:rsid w:val="00D80271"/>
    <w:rsid w:val="00D864E5"/>
    <w:rsid w:val="00D91056"/>
    <w:rsid w:val="00DA1D00"/>
    <w:rsid w:val="00DB279C"/>
    <w:rsid w:val="00DB50D2"/>
    <w:rsid w:val="00DD2047"/>
    <w:rsid w:val="00DE79B3"/>
    <w:rsid w:val="00DF139D"/>
    <w:rsid w:val="00E02367"/>
    <w:rsid w:val="00E55409"/>
    <w:rsid w:val="00E560BD"/>
    <w:rsid w:val="00E66A29"/>
    <w:rsid w:val="00E76B84"/>
    <w:rsid w:val="00E955B7"/>
    <w:rsid w:val="00EC671C"/>
    <w:rsid w:val="00ED56A0"/>
    <w:rsid w:val="00F052CC"/>
    <w:rsid w:val="00F321E2"/>
    <w:rsid w:val="00F51E9B"/>
    <w:rsid w:val="00F86C4B"/>
    <w:rsid w:val="00F90859"/>
    <w:rsid w:val="00F9280D"/>
    <w:rsid w:val="00F966B8"/>
    <w:rsid w:val="00FA66F2"/>
    <w:rsid w:val="00FC3A5A"/>
    <w:rsid w:val="00FC6971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C018"/>
  <w15:docId w15:val="{16E942E0-09C4-4AF8-886D-4AD84F06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1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19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19B7"/>
  </w:style>
  <w:style w:type="paragraph" w:styleId="Rodap">
    <w:name w:val="footer"/>
    <w:basedOn w:val="Normal"/>
    <w:link w:val="RodapChar"/>
    <w:uiPriority w:val="99"/>
    <w:unhideWhenUsed/>
    <w:rsid w:val="009F19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19B7"/>
  </w:style>
  <w:style w:type="table" w:styleId="Tabelacomgrade">
    <w:name w:val="Table Grid"/>
    <w:basedOn w:val="Tabelanormal"/>
    <w:uiPriority w:val="39"/>
    <w:rsid w:val="000A3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13E0C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rsid w:val="000519A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lang w:val="it-I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519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19AD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19AD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1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19AD"/>
    <w:rPr>
      <w:rFonts w:ascii="Segoe UI" w:hAnsi="Segoe UI" w:cs="Segoe UI"/>
      <w:sz w:val="18"/>
      <w:szCs w:val="18"/>
    </w:rPr>
  </w:style>
  <w:style w:type="paragraph" w:customStyle="1" w:styleId="Autores">
    <w:name w:val="Autores"/>
    <w:basedOn w:val="Normal"/>
    <w:uiPriority w:val="99"/>
    <w:rsid w:val="000519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D44C2"/>
    <w:rPr>
      <w:color w:val="808080"/>
    </w:rPr>
  </w:style>
  <w:style w:type="character" w:styleId="Hyperlink">
    <w:name w:val="Hyperlink"/>
    <w:basedOn w:val="Fontepargpadro"/>
    <w:uiPriority w:val="99"/>
    <w:unhideWhenUsed/>
    <w:rsid w:val="00E66A29"/>
    <w:rPr>
      <w:color w:val="0563C1" w:themeColor="hyperlink"/>
      <w:u w:val="single"/>
    </w:rPr>
  </w:style>
  <w:style w:type="character" w:styleId="nfaseSutil">
    <w:name w:val="Subtle Emphasis"/>
    <w:basedOn w:val="Fontepargpadro"/>
    <w:uiPriority w:val="19"/>
    <w:qFormat/>
    <w:rsid w:val="00893FD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1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etimdogerenciamento@poli.ufrj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536C4-8EDB-4AE4-9308-6F9841B9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Almeida</dc:creator>
  <cp:lastModifiedBy>Isabeth Mello</cp:lastModifiedBy>
  <cp:revision>12</cp:revision>
  <cp:lastPrinted>2020-01-29T16:38:00Z</cp:lastPrinted>
  <dcterms:created xsi:type="dcterms:W3CDTF">2022-07-19T13:09:00Z</dcterms:created>
  <dcterms:modified xsi:type="dcterms:W3CDTF">2023-04-24T18:17:00Z</dcterms:modified>
</cp:coreProperties>
</file>